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1561C" w14:textId="335F6269" w:rsidR="00737BA8" w:rsidRPr="001D39D3" w:rsidRDefault="00255F72" w:rsidP="00737BA8">
      <w:pPr>
        <w:jc w:val="right"/>
        <w:rPr>
          <w:rFonts w:ascii="Verdana" w:hAnsi="Verdana"/>
          <w:sz w:val="18"/>
          <w:szCs w:val="18"/>
        </w:rPr>
      </w:pPr>
      <w:r>
        <w:rPr>
          <w:rFonts w:ascii="Verdana" w:hAnsi="Verdana"/>
          <w:i/>
          <w:noProof/>
          <w:sz w:val="18"/>
          <w:szCs w:val="18"/>
        </w:rPr>
        <w:drawing>
          <wp:anchor distT="0" distB="0" distL="114300" distR="114300" simplePos="0" relativeHeight="251658240" behindDoc="0" locked="0" layoutInCell="1" allowOverlap="1" wp14:anchorId="276485E1" wp14:editId="303DF33A">
            <wp:simplePos x="0" y="0"/>
            <wp:positionH relativeFrom="column">
              <wp:posOffset>0</wp:posOffset>
            </wp:positionH>
            <wp:positionV relativeFrom="page">
              <wp:posOffset>679450</wp:posOffset>
            </wp:positionV>
            <wp:extent cx="146113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574675"/>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60288" behindDoc="0" locked="0" layoutInCell="1" allowOverlap="1" wp14:anchorId="1F5EEE69" wp14:editId="6D4F32D4">
            <wp:simplePos x="0" y="0"/>
            <wp:positionH relativeFrom="column">
              <wp:posOffset>2255520</wp:posOffset>
            </wp:positionH>
            <wp:positionV relativeFrom="page">
              <wp:posOffset>793990</wp:posOffset>
            </wp:positionV>
            <wp:extent cx="1565910" cy="339090"/>
            <wp:effectExtent l="0" t="0" r="0" b="381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rence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339090"/>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59264" behindDoc="0" locked="0" layoutInCell="1" allowOverlap="1" wp14:anchorId="1BE75C81" wp14:editId="71DE803F">
            <wp:simplePos x="0" y="0"/>
            <wp:positionH relativeFrom="column">
              <wp:posOffset>4593913</wp:posOffset>
            </wp:positionH>
            <wp:positionV relativeFrom="page">
              <wp:posOffset>726679</wp:posOffset>
            </wp:positionV>
            <wp:extent cx="1322705" cy="532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_Logotyp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705" cy="532130"/>
                    </a:xfrm>
                    <a:prstGeom prst="rect">
                      <a:avLst/>
                    </a:prstGeom>
                  </pic:spPr>
                </pic:pic>
              </a:graphicData>
            </a:graphic>
            <wp14:sizeRelH relativeFrom="page">
              <wp14:pctWidth>0</wp14:pctWidth>
            </wp14:sizeRelH>
            <wp14:sizeRelV relativeFrom="page">
              <wp14:pctHeight>0</wp14:pctHeight>
            </wp14:sizeRelV>
          </wp:anchor>
        </w:drawing>
      </w:r>
    </w:p>
    <w:p w14:paraId="73AA69C3" w14:textId="5E9F8883" w:rsidR="00AD38DE" w:rsidRDefault="00AD38DE" w:rsidP="00737BA8">
      <w:pPr>
        <w:rPr>
          <w:rFonts w:ascii="Verdana" w:hAnsi="Verdana"/>
          <w:i/>
          <w:sz w:val="18"/>
          <w:szCs w:val="18"/>
        </w:rPr>
      </w:pPr>
    </w:p>
    <w:p w14:paraId="32835C78" w14:textId="6BC6DE67" w:rsidR="00AD38DE" w:rsidRDefault="00AD38DE" w:rsidP="00737BA8">
      <w:pPr>
        <w:rPr>
          <w:rFonts w:ascii="Verdana" w:hAnsi="Verdana"/>
          <w:i/>
          <w:sz w:val="18"/>
          <w:szCs w:val="18"/>
        </w:rPr>
      </w:pPr>
    </w:p>
    <w:p w14:paraId="0298C1B8" w14:textId="77777777" w:rsidR="00AD38DE" w:rsidRDefault="00AD38DE" w:rsidP="00737BA8">
      <w:pPr>
        <w:rPr>
          <w:rFonts w:ascii="Verdana" w:hAnsi="Verdana"/>
          <w:i/>
          <w:sz w:val="18"/>
          <w:szCs w:val="18"/>
        </w:rPr>
      </w:pPr>
    </w:p>
    <w:p w14:paraId="4AC2644D" w14:textId="77777777" w:rsidR="00AD38DE" w:rsidRDefault="00AD38DE" w:rsidP="00737BA8">
      <w:pPr>
        <w:rPr>
          <w:rFonts w:ascii="Verdana" w:hAnsi="Verdana"/>
          <w:i/>
          <w:sz w:val="18"/>
          <w:szCs w:val="18"/>
        </w:rPr>
      </w:pPr>
    </w:p>
    <w:p w14:paraId="3478EA72" w14:textId="77777777" w:rsidR="005F52F3" w:rsidRDefault="005F52F3" w:rsidP="00737BA8">
      <w:pPr>
        <w:rPr>
          <w:rFonts w:ascii="Verdana" w:hAnsi="Verdana"/>
          <w:i/>
          <w:sz w:val="18"/>
          <w:szCs w:val="18"/>
        </w:rPr>
      </w:pPr>
    </w:p>
    <w:p w14:paraId="0B516C1B" w14:textId="41905725" w:rsidR="00737BA8" w:rsidRDefault="00737BA8" w:rsidP="00737BA8">
      <w:pPr>
        <w:rPr>
          <w:rFonts w:ascii="Verdana" w:hAnsi="Verdana"/>
          <w:sz w:val="18"/>
          <w:szCs w:val="18"/>
        </w:rPr>
      </w:pPr>
      <w:r w:rsidRPr="001D39D3">
        <w:rPr>
          <w:rFonts w:ascii="Verdana" w:hAnsi="Verdana"/>
          <w:i/>
          <w:sz w:val="18"/>
          <w:szCs w:val="18"/>
        </w:rPr>
        <w:t xml:space="preserve">For Immediate Release </w:t>
      </w:r>
      <w:r w:rsidRPr="001D39D3">
        <w:rPr>
          <w:rFonts w:ascii="Verdana" w:hAnsi="Verdana"/>
          <w:i/>
          <w:sz w:val="18"/>
          <w:szCs w:val="18"/>
        </w:rPr>
        <w:br/>
      </w:r>
      <w:r w:rsidR="00EC7446">
        <w:rPr>
          <w:rFonts w:ascii="Verdana" w:hAnsi="Verdana"/>
          <w:sz w:val="18"/>
          <w:szCs w:val="18"/>
        </w:rPr>
        <w:t>April 13, 2020</w:t>
      </w:r>
    </w:p>
    <w:p w14:paraId="1A9CC02D" w14:textId="77777777" w:rsidR="005F52F3" w:rsidRDefault="005F52F3" w:rsidP="00737BA8">
      <w:pPr>
        <w:rPr>
          <w:rFonts w:ascii="Verdana" w:hAnsi="Verdana"/>
          <w:sz w:val="18"/>
          <w:szCs w:val="18"/>
        </w:rPr>
      </w:pPr>
    </w:p>
    <w:p w14:paraId="4DAD0BEB" w14:textId="1E8EBA70" w:rsidR="00737BA8" w:rsidRPr="001D39D3" w:rsidRDefault="00737BA8" w:rsidP="00737BA8">
      <w:pPr>
        <w:rPr>
          <w:rFonts w:ascii="Verdana" w:hAnsi="Verdana"/>
          <w:i/>
          <w:sz w:val="18"/>
          <w:szCs w:val="18"/>
        </w:rPr>
      </w:pPr>
    </w:p>
    <w:p w14:paraId="02AF147C" w14:textId="60B486F8" w:rsidR="00737BA8" w:rsidRPr="001D39D3" w:rsidRDefault="00737BA8" w:rsidP="00737BA8">
      <w:pPr>
        <w:jc w:val="center"/>
        <w:rPr>
          <w:rFonts w:ascii="Verdana" w:hAnsi="Verdana"/>
          <w:b/>
          <w:sz w:val="18"/>
          <w:szCs w:val="18"/>
        </w:rPr>
      </w:pPr>
      <w:r>
        <w:rPr>
          <w:rFonts w:ascii="Verdana" w:hAnsi="Verdana"/>
          <w:b/>
          <w:sz w:val="18"/>
          <w:szCs w:val="18"/>
        </w:rPr>
        <w:t>MDS</w:t>
      </w:r>
      <w:r w:rsidR="00C85187">
        <w:rPr>
          <w:rFonts w:ascii="Verdana" w:hAnsi="Verdana"/>
          <w:b/>
          <w:sz w:val="18"/>
          <w:szCs w:val="18"/>
        </w:rPr>
        <w:t xml:space="preserve">, Everence </w:t>
      </w:r>
      <w:r>
        <w:rPr>
          <w:rFonts w:ascii="Verdana" w:hAnsi="Verdana"/>
          <w:b/>
          <w:sz w:val="18"/>
          <w:szCs w:val="18"/>
        </w:rPr>
        <w:t>and MCC launch COVID-19 Congregational Relief Fund</w:t>
      </w:r>
    </w:p>
    <w:p w14:paraId="11B191EC" w14:textId="1ED001E0" w:rsidR="00737BA8" w:rsidRPr="001D39D3" w:rsidRDefault="00DE59DE" w:rsidP="00737BA8">
      <w:pPr>
        <w:jc w:val="center"/>
        <w:rPr>
          <w:rFonts w:ascii="Verdana" w:hAnsi="Verdana"/>
          <w:i/>
          <w:sz w:val="18"/>
          <w:szCs w:val="18"/>
        </w:rPr>
      </w:pPr>
      <w:r>
        <w:rPr>
          <w:rFonts w:ascii="Verdana" w:hAnsi="Verdana"/>
          <w:i/>
          <w:sz w:val="18"/>
          <w:szCs w:val="18"/>
        </w:rPr>
        <w:t xml:space="preserve">Over half a million dollars committed </w:t>
      </w:r>
      <w:r w:rsidR="00737BA8">
        <w:rPr>
          <w:rFonts w:ascii="Verdana" w:hAnsi="Verdana"/>
          <w:i/>
          <w:sz w:val="18"/>
          <w:szCs w:val="18"/>
        </w:rPr>
        <w:t>to</w:t>
      </w:r>
      <w:r w:rsidR="00511249">
        <w:rPr>
          <w:rFonts w:ascii="Verdana" w:hAnsi="Verdana"/>
          <w:i/>
          <w:sz w:val="18"/>
          <w:szCs w:val="18"/>
        </w:rPr>
        <w:t xml:space="preserve"> </w:t>
      </w:r>
      <w:r w:rsidR="00737BA8">
        <w:rPr>
          <w:rFonts w:ascii="Verdana" w:hAnsi="Verdana"/>
          <w:i/>
          <w:sz w:val="18"/>
          <w:szCs w:val="18"/>
        </w:rPr>
        <w:t xml:space="preserve">support </w:t>
      </w:r>
      <w:r w:rsidR="00972211">
        <w:rPr>
          <w:rFonts w:ascii="Verdana" w:hAnsi="Verdana"/>
          <w:i/>
          <w:sz w:val="18"/>
          <w:szCs w:val="18"/>
        </w:rPr>
        <w:t xml:space="preserve">under-resourced </w:t>
      </w:r>
      <w:r w:rsidR="00511249">
        <w:rPr>
          <w:rFonts w:ascii="Verdana" w:hAnsi="Verdana"/>
          <w:i/>
          <w:sz w:val="18"/>
          <w:szCs w:val="18"/>
        </w:rPr>
        <w:t>Anabaptist and related churches</w:t>
      </w:r>
    </w:p>
    <w:p w14:paraId="6437B90A" w14:textId="5CA4CD5D" w:rsidR="00737BA8" w:rsidRPr="001D39D3" w:rsidRDefault="00737BA8" w:rsidP="00737BA8">
      <w:pPr>
        <w:rPr>
          <w:rFonts w:ascii="Verdana" w:hAnsi="Verdana"/>
          <w:color w:val="000000"/>
          <w:sz w:val="18"/>
          <w:szCs w:val="18"/>
        </w:rPr>
      </w:pPr>
    </w:p>
    <w:p w14:paraId="77F9CFFF" w14:textId="671AD3A8" w:rsidR="00DE59DE" w:rsidRDefault="00737BA8" w:rsidP="00737BA8">
      <w:pPr>
        <w:rPr>
          <w:rFonts w:ascii="Verdana" w:hAnsi="Verdana"/>
          <w:color w:val="000000"/>
          <w:sz w:val="18"/>
          <w:szCs w:val="18"/>
        </w:rPr>
      </w:pPr>
      <w:r w:rsidRPr="001D39D3">
        <w:rPr>
          <w:rFonts w:ascii="Verdana" w:hAnsi="Verdana"/>
          <w:color w:val="000000"/>
          <w:sz w:val="18"/>
          <w:szCs w:val="18"/>
        </w:rPr>
        <w:t>GOSHEN, Ind. –</w:t>
      </w:r>
      <w:r>
        <w:rPr>
          <w:rFonts w:ascii="Verdana" w:hAnsi="Verdana"/>
          <w:color w:val="000000"/>
          <w:sz w:val="18"/>
          <w:szCs w:val="18"/>
        </w:rPr>
        <w:t xml:space="preserve"> </w:t>
      </w:r>
      <w:hyperlink r:id="rId10" w:history="1">
        <w:r w:rsidR="006D674F" w:rsidRPr="00AD38DE">
          <w:rPr>
            <w:rStyle w:val="Hyperlink"/>
            <w:rFonts w:ascii="Verdana" w:hAnsi="Verdana"/>
            <w:sz w:val="18"/>
            <w:szCs w:val="18"/>
          </w:rPr>
          <w:t>Mennonite Disaster Service</w:t>
        </w:r>
      </w:hyperlink>
      <w:r w:rsidR="006D674F">
        <w:rPr>
          <w:rFonts w:ascii="Verdana" w:hAnsi="Verdana"/>
          <w:color w:val="000000"/>
          <w:sz w:val="18"/>
          <w:szCs w:val="18"/>
        </w:rPr>
        <w:t xml:space="preserve"> (MDS), </w:t>
      </w:r>
      <w:hyperlink r:id="rId11" w:history="1">
        <w:r w:rsidR="00563FF0" w:rsidRPr="00AD38DE">
          <w:rPr>
            <w:rStyle w:val="Hyperlink"/>
            <w:rFonts w:ascii="Verdana" w:hAnsi="Verdana"/>
            <w:sz w:val="18"/>
            <w:szCs w:val="18"/>
          </w:rPr>
          <w:t>Everence</w:t>
        </w:r>
      </w:hyperlink>
      <w:r w:rsidR="00563FF0" w:rsidRPr="00972211">
        <w:rPr>
          <w:rFonts w:ascii="Verdana" w:hAnsi="Verdana"/>
          <w:color w:val="000000"/>
          <w:sz w:val="18"/>
          <w:szCs w:val="18"/>
          <w:vertAlign w:val="superscript"/>
        </w:rPr>
        <w:t>®</w:t>
      </w:r>
      <w:r w:rsidR="006D674F">
        <w:rPr>
          <w:rFonts w:ascii="Verdana" w:hAnsi="Verdana"/>
          <w:color w:val="000000"/>
          <w:sz w:val="18"/>
          <w:szCs w:val="18"/>
        </w:rPr>
        <w:t xml:space="preserve"> </w:t>
      </w:r>
      <w:r w:rsidR="00563FF0">
        <w:rPr>
          <w:rFonts w:ascii="Verdana" w:hAnsi="Verdana"/>
          <w:color w:val="000000"/>
          <w:sz w:val="18"/>
          <w:szCs w:val="18"/>
        </w:rPr>
        <w:t xml:space="preserve">and </w:t>
      </w:r>
      <w:hyperlink r:id="rId12" w:history="1">
        <w:r w:rsidR="00563FF0" w:rsidRPr="00AD38DE">
          <w:rPr>
            <w:rStyle w:val="Hyperlink"/>
            <w:rFonts w:ascii="Verdana" w:hAnsi="Verdana"/>
            <w:sz w:val="18"/>
            <w:szCs w:val="18"/>
          </w:rPr>
          <w:t>Mennonite Central Committee U.S.</w:t>
        </w:r>
      </w:hyperlink>
      <w:r w:rsidR="00563FF0">
        <w:rPr>
          <w:rFonts w:ascii="Verdana" w:hAnsi="Verdana"/>
          <w:color w:val="000000"/>
          <w:sz w:val="18"/>
          <w:szCs w:val="18"/>
        </w:rPr>
        <w:t xml:space="preserve"> (MCC</w:t>
      </w:r>
      <w:r w:rsidR="002221AD">
        <w:rPr>
          <w:rFonts w:ascii="Verdana" w:hAnsi="Verdana"/>
          <w:color w:val="000000"/>
          <w:sz w:val="18"/>
          <w:szCs w:val="18"/>
        </w:rPr>
        <w:t xml:space="preserve"> U.S.)</w:t>
      </w:r>
      <w:r w:rsidR="00563FF0">
        <w:rPr>
          <w:rFonts w:ascii="Verdana" w:hAnsi="Verdana"/>
          <w:color w:val="000000"/>
          <w:sz w:val="18"/>
          <w:szCs w:val="18"/>
        </w:rPr>
        <w:t xml:space="preserve"> have joined together to launch a COVID-19 Congregational Relief Fund to ai</w:t>
      </w:r>
      <w:r w:rsidR="000B307C">
        <w:rPr>
          <w:rFonts w:ascii="Verdana" w:hAnsi="Verdana"/>
          <w:color w:val="000000"/>
          <w:sz w:val="18"/>
          <w:szCs w:val="18"/>
        </w:rPr>
        <w:t xml:space="preserve">d </w:t>
      </w:r>
      <w:r w:rsidR="00563FF0">
        <w:rPr>
          <w:rFonts w:ascii="Verdana" w:hAnsi="Verdana"/>
          <w:color w:val="000000"/>
          <w:sz w:val="18"/>
          <w:szCs w:val="18"/>
        </w:rPr>
        <w:t>churches</w:t>
      </w:r>
      <w:r w:rsidR="000B307C">
        <w:rPr>
          <w:rFonts w:ascii="Verdana" w:hAnsi="Verdana"/>
          <w:color w:val="000000"/>
          <w:sz w:val="18"/>
          <w:szCs w:val="18"/>
        </w:rPr>
        <w:t xml:space="preserve"> facing financial crisis due to the COVID-19 (coronavirus) pandemic. </w:t>
      </w:r>
    </w:p>
    <w:p w14:paraId="2923EA75" w14:textId="4622AAE7" w:rsidR="00DE59DE" w:rsidRDefault="00DE59DE" w:rsidP="00737BA8">
      <w:pPr>
        <w:rPr>
          <w:rFonts w:ascii="Verdana" w:hAnsi="Verdana"/>
          <w:color w:val="000000"/>
          <w:sz w:val="18"/>
          <w:szCs w:val="18"/>
        </w:rPr>
      </w:pPr>
    </w:p>
    <w:p w14:paraId="03912BA2" w14:textId="673AF4F0" w:rsidR="000B307C" w:rsidRDefault="00DE59DE" w:rsidP="00737BA8">
      <w:pPr>
        <w:rPr>
          <w:rFonts w:ascii="Verdana" w:hAnsi="Verdana"/>
          <w:color w:val="000000"/>
          <w:sz w:val="18"/>
          <w:szCs w:val="18"/>
        </w:rPr>
      </w:pPr>
      <w:r>
        <w:rPr>
          <w:rFonts w:ascii="Verdana" w:hAnsi="Verdana"/>
          <w:color w:val="000000"/>
          <w:sz w:val="18"/>
          <w:szCs w:val="18"/>
        </w:rPr>
        <w:t>The new fund was seeded with a combined $550,000 commitment from MDS, Everence and MCC</w:t>
      </w:r>
      <w:r w:rsidR="0075057D">
        <w:rPr>
          <w:rFonts w:ascii="Verdana" w:hAnsi="Verdana"/>
          <w:color w:val="000000"/>
          <w:sz w:val="18"/>
          <w:szCs w:val="18"/>
        </w:rPr>
        <w:t xml:space="preserve"> U.S</w:t>
      </w:r>
      <w:r>
        <w:rPr>
          <w:rFonts w:ascii="Verdana" w:hAnsi="Verdana"/>
          <w:color w:val="000000"/>
          <w:sz w:val="18"/>
          <w:szCs w:val="18"/>
        </w:rPr>
        <w:t>. The fund will be administered by Everence Foundation.</w:t>
      </w:r>
      <w:r w:rsidR="006E0C39">
        <w:rPr>
          <w:rFonts w:ascii="Verdana" w:hAnsi="Verdana"/>
          <w:color w:val="000000"/>
          <w:sz w:val="18"/>
          <w:szCs w:val="18"/>
        </w:rPr>
        <w:t xml:space="preserve"> A special committee with representation from MDS, Everence and MCC has been formed to review requests and allocate grants based on need. </w:t>
      </w:r>
    </w:p>
    <w:p w14:paraId="1DF2C199" w14:textId="517E088C" w:rsidR="00511249" w:rsidRDefault="00511249" w:rsidP="00737BA8">
      <w:pPr>
        <w:rPr>
          <w:rFonts w:ascii="Verdana" w:hAnsi="Verdana"/>
          <w:color w:val="000000"/>
          <w:sz w:val="18"/>
          <w:szCs w:val="18"/>
        </w:rPr>
      </w:pPr>
    </w:p>
    <w:p w14:paraId="004A0598" w14:textId="33EA963B" w:rsidR="00511249" w:rsidRDefault="00511249" w:rsidP="00737BA8">
      <w:pPr>
        <w:rPr>
          <w:rFonts w:ascii="Verdana" w:hAnsi="Verdana"/>
          <w:color w:val="000000"/>
          <w:sz w:val="18"/>
          <w:szCs w:val="18"/>
        </w:rPr>
      </w:pPr>
      <w:r>
        <w:rPr>
          <w:rFonts w:ascii="Verdana" w:hAnsi="Verdana"/>
          <w:color w:val="000000"/>
          <w:sz w:val="18"/>
          <w:szCs w:val="18"/>
        </w:rPr>
        <w:t xml:space="preserve">“The Anabaptist faith tradition has a long and well-known history of stepping forward to help those in our midst with extraordinary needs,” said Kevin King, MDS Executive Director. “This is one of those times. The COVID-19 global health emergency is impacting society as a whole and will require a broad response to help neighbors and communities recover </w:t>
      </w:r>
      <w:r w:rsidR="00AB2177">
        <w:rPr>
          <w:rFonts w:ascii="Verdana" w:hAnsi="Verdana"/>
          <w:color w:val="000000"/>
          <w:sz w:val="18"/>
          <w:szCs w:val="18"/>
        </w:rPr>
        <w:t xml:space="preserve">spiritually, </w:t>
      </w:r>
      <w:r>
        <w:rPr>
          <w:rFonts w:ascii="Verdana" w:hAnsi="Verdana"/>
          <w:color w:val="000000"/>
          <w:sz w:val="18"/>
          <w:szCs w:val="18"/>
        </w:rPr>
        <w:t xml:space="preserve">physically and financially.” </w:t>
      </w:r>
    </w:p>
    <w:p w14:paraId="1E875968" w14:textId="497DB064" w:rsidR="003B3692" w:rsidRDefault="003B3692" w:rsidP="00737BA8">
      <w:pPr>
        <w:rPr>
          <w:rFonts w:ascii="Verdana" w:hAnsi="Verdana"/>
          <w:color w:val="000000"/>
          <w:sz w:val="18"/>
          <w:szCs w:val="18"/>
        </w:rPr>
      </w:pPr>
    </w:p>
    <w:p w14:paraId="4344708C" w14:textId="175AAECC" w:rsidR="00C85187" w:rsidRPr="00D17ED2" w:rsidRDefault="00C85187" w:rsidP="00C85187">
      <w:pPr>
        <w:rPr>
          <w:rFonts w:ascii="Verdana" w:hAnsi="Verdana" w:cs="Calibri"/>
          <w:i/>
          <w:iCs/>
          <w:color w:val="000000"/>
          <w:sz w:val="20"/>
          <w:szCs w:val="20"/>
        </w:rPr>
      </w:pPr>
      <w:r>
        <w:rPr>
          <w:rFonts w:ascii="Verdana" w:hAnsi="Verdana"/>
          <w:color w:val="000000"/>
          <w:sz w:val="18"/>
          <w:szCs w:val="18"/>
        </w:rPr>
        <w:t xml:space="preserve">The fund will accept grant requests of up to $5,000 each from churches that might not have means to recover from this unprecedented global situation. </w:t>
      </w:r>
      <w:r w:rsidR="005714F2" w:rsidRPr="00D17ED2">
        <w:rPr>
          <w:rFonts w:ascii="Verdana" w:hAnsi="Verdana" w:cs="Calibri"/>
          <w:color w:val="000000"/>
          <w:sz w:val="18"/>
          <w:szCs w:val="18"/>
        </w:rPr>
        <w:t>Recipient churches may use the grants to meet their congregational financial needs (such as rent, mortgage, utilities, staff salaries, etc.) or to assist families and individuals in their midst recover from COVID-19 hardships.</w:t>
      </w:r>
      <w:r w:rsidR="005714F2">
        <w:rPr>
          <w:rFonts w:ascii="Verdana" w:hAnsi="Verdana" w:cs="Calibri"/>
          <w:i/>
          <w:iCs/>
          <w:color w:val="000000"/>
          <w:sz w:val="20"/>
          <w:szCs w:val="20"/>
        </w:rPr>
        <w:t xml:space="preserve"> </w:t>
      </w:r>
      <w:r w:rsidR="009E1314">
        <w:rPr>
          <w:rFonts w:ascii="Verdana" w:hAnsi="Verdana"/>
          <w:color w:val="000000"/>
          <w:sz w:val="18"/>
          <w:szCs w:val="18"/>
        </w:rPr>
        <w:t xml:space="preserve">Churches with </w:t>
      </w:r>
      <w:hyperlink r:id="rId13" w:history="1">
        <w:r w:rsidR="009E1314" w:rsidRPr="00481093">
          <w:rPr>
            <w:rStyle w:val="Hyperlink"/>
            <w:rFonts w:ascii="Verdana" w:hAnsi="Verdana"/>
            <w:sz w:val="18"/>
            <w:szCs w:val="18"/>
          </w:rPr>
          <w:t>historic roots or relationships with the Anabaptist faith community</w:t>
        </w:r>
      </w:hyperlink>
      <w:r w:rsidR="009E1314">
        <w:rPr>
          <w:rFonts w:ascii="Verdana" w:hAnsi="Verdana"/>
          <w:color w:val="000000"/>
          <w:sz w:val="18"/>
          <w:szCs w:val="18"/>
        </w:rPr>
        <w:t xml:space="preserve"> are eligible to apply for a grant. Priority will be given to racially and ethnically diverse churches serving in historically under-resourced communities, i.e. communities and households that are underbanked, underinsured and/or uninsured.</w:t>
      </w:r>
    </w:p>
    <w:p w14:paraId="7BF7A4FF" w14:textId="77777777" w:rsidR="00C85187" w:rsidRDefault="00C85187" w:rsidP="00C66551">
      <w:pPr>
        <w:rPr>
          <w:rFonts w:ascii="Verdana" w:hAnsi="Verdana"/>
          <w:color w:val="000000"/>
          <w:sz w:val="18"/>
          <w:szCs w:val="18"/>
        </w:rPr>
      </w:pPr>
    </w:p>
    <w:p w14:paraId="48CA8180" w14:textId="3A937871" w:rsidR="00AD38DE" w:rsidRPr="00AD38DE" w:rsidRDefault="00DE59DE" w:rsidP="00C66551">
      <w:r>
        <w:rPr>
          <w:rFonts w:ascii="Verdana" w:hAnsi="Verdana"/>
          <w:color w:val="000000"/>
          <w:sz w:val="18"/>
          <w:szCs w:val="18"/>
        </w:rPr>
        <w:t xml:space="preserve">While primarily focused on domestic relief needs, a portion of the fund will </w:t>
      </w:r>
      <w:r w:rsidR="00C66551">
        <w:rPr>
          <w:rFonts w:ascii="Verdana" w:hAnsi="Verdana"/>
          <w:color w:val="000000"/>
          <w:sz w:val="18"/>
          <w:szCs w:val="18"/>
        </w:rPr>
        <w:t xml:space="preserve">support global partners through the </w:t>
      </w:r>
      <w:hyperlink r:id="rId14" w:history="1">
        <w:r w:rsidR="00C66551" w:rsidRPr="00AD38DE">
          <w:rPr>
            <w:rStyle w:val="Hyperlink"/>
            <w:rFonts w:ascii="Verdana" w:hAnsi="Verdana"/>
            <w:sz w:val="18"/>
            <w:szCs w:val="18"/>
          </w:rPr>
          <w:t>Mennonite World Conference Global Sharing Fund</w:t>
        </w:r>
      </w:hyperlink>
      <w:r w:rsidR="00C66551">
        <w:rPr>
          <w:rFonts w:ascii="Verdana" w:hAnsi="Verdana"/>
          <w:color w:val="000000"/>
          <w:sz w:val="18"/>
          <w:szCs w:val="18"/>
        </w:rPr>
        <w:t xml:space="preserve">. </w:t>
      </w:r>
      <w:r w:rsidR="00AD38DE">
        <w:rPr>
          <w:rFonts w:ascii="Verdana" w:hAnsi="Verdana"/>
          <w:color w:val="000000"/>
          <w:sz w:val="18"/>
          <w:szCs w:val="18"/>
        </w:rPr>
        <w:t xml:space="preserve">Established in 1997, the Global Church Sharing Fund supports the ministries and mission of Mennonite World Conference member and associate member churches in Africa, </w:t>
      </w:r>
      <w:r w:rsidR="00A250BC">
        <w:rPr>
          <w:rFonts w:ascii="Verdana" w:hAnsi="Verdana"/>
          <w:color w:val="000000"/>
          <w:sz w:val="18"/>
          <w:szCs w:val="18"/>
        </w:rPr>
        <w:t xml:space="preserve">Asia, </w:t>
      </w:r>
      <w:r w:rsidR="00AD38DE">
        <w:rPr>
          <w:rFonts w:ascii="Verdana" w:hAnsi="Verdana"/>
          <w:color w:val="000000"/>
          <w:sz w:val="18"/>
          <w:szCs w:val="18"/>
        </w:rPr>
        <w:t xml:space="preserve">Latin America and the Caribbean. </w:t>
      </w:r>
    </w:p>
    <w:p w14:paraId="307BED3B" w14:textId="1D48ADE1" w:rsidR="00511249" w:rsidRDefault="00511249" w:rsidP="00737BA8">
      <w:pPr>
        <w:rPr>
          <w:rFonts w:ascii="Verdana" w:hAnsi="Verdana"/>
          <w:color w:val="000000"/>
          <w:sz w:val="18"/>
          <w:szCs w:val="18"/>
        </w:rPr>
      </w:pPr>
    </w:p>
    <w:p w14:paraId="7C2BFA72" w14:textId="0CF09750" w:rsidR="00C85187" w:rsidRDefault="00511249" w:rsidP="00DE59DE">
      <w:pPr>
        <w:rPr>
          <w:rFonts w:ascii="Verdana" w:hAnsi="Verdana"/>
          <w:color w:val="000000"/>
          <w:sz w:val="18"/>
          <w:szCs w:val="18"/>
        </w:rPr>
      </w:pPr>
      <w:r>
        <w:rPr>
          <w:rFonts w:ascii="Verdana" w:hAnsi="Verdana"/>
          <w:color w:val="000000"/>
          <w:sz w:val="18"/>
          <w:szCs w:val="18"/>
        </w:rPr>
        <w:t>“The coronavirus disease and its</w:t>
      </w:r>
      <w:r w:rsidR="002221AD">
        <w:rPr>
          <w:rFonts w:ascii="Verdana" w:hAnsi="Verdana"/>
          <w:color w:val="000000"/>
          <w:sz w:val="18"/>
          <w:szCs w:val="18"/>
        </w:rPr>
        <w:t xml:space="preserve"> accompanying</w:t>
      </w:r>
      <w:r>
        <w:rPr>
          <w:rFonts w:ascii="Verdana" w:hAnsi="Verdana"/>
          <w:color w:val="000000"/>
          <w:sz w:val="18"/>
          <w:szCs w:val="18"/>
        </w:rPr>
        <w:t xml:space="preserve"> impacts</w:t>
      </w:r>
      <w:r w:rsidR="002221AD">
        <w:rPr>
          <w:rFonts w:ascii="Verdana" w:hAnsi="Verdana"/>
          <w:color w:val="000000"/>
          <w:sz w:val="18"/>
          <w:szCs w:val="18"/>
        </w:rPr>
        <w:t xml:space="preserve"> will</w:t>
      </w:r>
      <w:r>
        <w:rPr>
          <w:rFonts w:ascii="Verdana" w:hAnsi="Verdana"/>
          <w:color w:val="000000"/>
          <w:sz w:val="18"/>
          <w:szCs w:val="18"/>
        </w:rPr>
        <w:t xml:space="preserve"> disproportionately </w:t>
      </w:r>
      <w:r w:rsidR="005714F2">
        <w:rPr>
          <w:rFonts w:ascii="Verdana" w:hAnsi="Verdana"/>
          <w:color w:val="000000"/>
          <w:sz w:val="18"/>
          <w:szCs w:val="18"/>
        </w:rPr>
        <w:t>a</w:t>
      </w:r>
      <w:r>
        <w:rPr>
          <w:rFonts w:ascii="Verdana" w:hAnsi="Verdana"/>
          <w:color w:val="000000"/>
          <w:sz w:val="18"/>
          <w:szCs w:val="18"/>
        </w:rPr>
        <w:t xml:space="preserve">ffect the most </w:t>
      </w:r>
      <w:r w:rsidR="002221AD">
        <w:rPr>
          <w:rFonts w:ascii="Verdana" w:hAnsi="Verdana"/>
          <w:color w:val="000000"/>
          <w:sz w:val="18"/>
          <w:szCs w:val="18"/>
        </w:rPr>
        <w:t>vulnerable populations,</w:t>
      </w:r>
      <w:r w:rsidR="00C85187">
        <w:rPr>
          <w:rFonts w:ascii="Verdana" w:hAnsi="Verdana"/>
          <w:color w:val="000000"/>
          <w:sz w:val="18"/>
          <w:szCs w:val="18"/>
        </w:rPr>
        <w:t xml:space="preserve"> particularly those who are part of racial or ethnic communities</w:t>
      </w:r>
      <w:r w:rsidR="009E1148">
        <w:rPr>
          <w:rFonts w:ascii="Verdana" w:hAnsi="Verdana"/>
          <w:color w:val="000000"/>
          <w:sz w:val="18"/>
          <w:szCs w:val="18"/>
        </w:rPr>
        <w:t>,</w:t>
      </w:r>
      <w:r w:rsidR="002221AD">
        <w:rPr>
          <w:rFonts w:ascii="Verdana" w:hAnsi="Verdana"/>
          <w:color w:val="000000"/>
          <w:sz w:val="18"/>
          <w:szCs w:val="18"/>
        </w:rPr>
        <w:t>” said J Ron Byler, MCC U.S. Executive Director. “It’s imperative that we recommit ourselves to caring for our neighbors</w:t>
      </w:r>
      <w:r w:rsidR="00DE59DE">
        <w:rPr>
          <w:rFonts w:ascii="Verdana" w:hAnsi="Verdana"/>
          <w:color w:val="000000"/>
          <w:sz w:val="18"/>
          <w:szCs w:val="18"/>
        </w:rPr>
        <w:t xml:space="preserve">, </w:t>
      </w:r>
      <w:r w:rsidR="002221AD">
        <w:rPr>
          <w:rFonts w:ascii="Verdana" w:hAnsi="Verdana"/>
          <w:color w:val="000000"/>
          <w:sz w:val="18"/>
          <w:szCs w:val="18"/>
        </w:rPr>
        <w:t>acting generously</w:t>
      </w:r>
      <w:r w:rsidR="00DE59DE">
        <w:rPr>
          <w:rFonts w:ascii="Verdana" w:hAnsi="Verdana"/>
          <w:color w:val="000000"/>
          <w:sz w:val="18"/>
          <w:szCs w:val="18"/>
        </w:rPr>
        <w:t>, and sharing God’s love and compassion with all in the name of Christ.”</w:t>
      </w:r>
    </w:p>
    <w:p w14:paraId="054FE1A4" w14:textId="649002C7" w:rsidR="00C85187" w:rsidRDefault="00C85187" w:rsidP="00DE59DE">
      <w:pPr>
        <w:rPr>
          <w:rFonts w:ascii="Verdana" w:hAnsi="Verdana"/>
          <w:color w:val="000000"/>
          <w:sz w:val="18"/>
          <w:szCs w:val="18"/>
        </w:rPr>
      </w:pPr>
    </w:p>
    <w:p w14:paraId="19CD1B2C" w14:textId="233CDA27" w:rsidR="00DE59DE" w:rsidRDefault="00C85187" w:rsidP="00C85187">
      <w:pPr>
        <w:rPr>
          <w:rFonts w:ascii="Verdana" w:hAnsi="Verdana"/>
          <w:color w:val="000000"/>
          <w:sz w:val="18"/>
          <w:szCs w:val="18"/>
        </w:rPr>
      </w:pPr>
      <w:r>
        <w:rPr>
          <w:rFonts w:ascii="Verdana" w:hAnsi="Verdana"/>
          <w:color w:val="000000"/>
          <w:sz w:val="18"/>
          <w:szCs w:val="18"/>
        </w:rPr>
        <w:t xml:space="preserve">To learn more </w:t>
      </w:r>
      <w:r w:rsidR="00AD38DE">
        <w:rPr>
          <w:rFonts w:ascii="Verdana" w:hAnsi="Verdana"/>
          <w:color w:val="000000"/>
          <w:sz w:val="18"/>
          <w:szCs w:val="18"/>
        </w:rPr>
        <w:t>and/or</w:t>
      </w:r>
      <w:r>
        <w:rPr>
          <w:rFonts w:ascii="Verdana" w:hAnsi="Verdana"/>
          <w:color w:val="000000"/>
          <w:sz w:val="18"/>
          <w:szCs w:val="18"/>
        </w:rPr>
        <w:t xml:space="preserve"> apply for a COVID-19 Congregational Relief Fund grant, visit </w:t>
      </w:r>
      <w:r w:rsidR="002212BD">
        <w:rPr>
          <w:rFonts w:ascii="Verdana" w:hAnsi="Verdana"/>
          <w:color w:val="000000"/>
          <w:sz w:val="18"/>
          <w:szCs w:val="18"/>
        </w:rPr>
        <w:t>everence.com/covid-19-congregational-relief-fund</w:t>
      </w:r>
      <w:r>
        <w:rPr>
          <w:rFonts w:ascii="Verdana" w:hAnsi="Verdana"/>
          <w:color w:val="000000"/>
          <w:sz w:val="18"/>
          <w:szCs w:val="18"/>
        </w:rPr>
        <w:t xml:space="preserve">. Individuals, churches, businesses and organizations may also support the fund through charitable donations. </w:t>
      </w:r>
    </w:p>
    <w:p w14:paraId="5386D594" w14:textId="76BC79E9" w:rsidR="003B3692" w:rsidRDefault="003B3692" w:rsidP="003B3692">
      <w:pPr>
        <w:rPr>
          <w:rFonts w:ascii="Verdana" w:hAnsi="Verdana"/>
          <w:color w:val="000000"/>
          <w:sz w:val="18"/>
          <w:szCs w:val="18"/>
        </w:rPr>
      </w:pPr>
    </w:p>
    <w:p w14:paraId="33ACFAF8" w14:textId="60879170" w:rsidR="00737BA8" w:rsidRDefault="003B3692" w:rsidP="00C66551">
      <w:pPr>
        <w:rPr>
          <w:rFonts w:ascii="Verdana" w:hAnsi="Verdana"/>
          <w:color w:val="000000"/>
          <w:sz w:val="18"/>
          <w:szCs w:val="18"/>
        </w:rPr>
      </w:pPr>
      <w:r>
        <w:rPr>
          <w:rFonts w:ascii="Verdana" w:hAnsi="Verdana"/>
          <w:color w:val="000000"/>
          <w:sz w:val="18"/>
          <w:szCs w:val="18"/>
        </w:rPr>
        <w:t xml:space="preserve">“As people of faith, we are called to serve the whole church and all those within the body of Christ,” said Ken Hochstetler, Everence President and CEO. </w:t>
      </w:r>
      <w:r w:rsidR="00FC5A7E">
        <w:rPr>
          <w:rFonts w:ascii="Verdana" w:hAnsi="Verdana"/>
          <w:color w:val="000000"/>
          <w:sz w:val="18"/>
          <w:szCs w:val="18"/>
        </w:rPr>
        <w:t>“Everence, MDS and MCC were all founded decades ago to extend mutual aid to others during a time of need</w:t>
      </w:r>
      <w:r w:rsidR="00511249">
        <w:rPr>
          <w:rFonts w:ascii="Verdana" w:hAnsi="Verdana"/>
          <w:color w:val="000000"/>
          <w:sz w:val="18"/>
          <w:szCs w:val="18"/>
        </w:rPr>
        <w:t>, and we welcome the opportunity to work together in support of our shared faith communities.”</w:t>
      </w:r>
    </w:p>
    <w:p w14:paraId="4BE35C90" w14:textId="6C62E936" w:rsidR="005F52F3" w:rsidRDefault="005F52F3" w:rsidP="00C66551">
      <w:pPr>
        <w:rPr>
          <w:rFonts w:ascii="Verdana" w:hAnsi="Verdana"/>
          <w:color w:val="000000"/>
          <w:sz w:val="18"/>
          <w:szCs w:val="18"/>
        </w:rPr>
      </w:pPr>
    </w:p>
    <w:p w14:paraId="05E2C499" w14:textId="77777777" w:rsidR="005F52F3" w:rsidRPr="0001336D" w:rsidRDefault="005F52F3" w:rsidP="005F52F3">
      <w:pPr>
        <w:rPr>
          <w:rFonts w:ascii="Verdana" w:hAnsi="Verdana"/>
          <w:b/>
          <w:bCs/>
          <w:color w:val="000000"/>
          <w:sz w:val="18"/>
          <w:szCs w:val="18"/>
        </w:rPr>
      </w:pPr>
      <w:r w:rsidRPr="0001336D">
        <w:rPr>
          <w:rFonts w:ascii="Verdana" w:hAnsi="Verdana"/>
          <w:b/>
          <w:bCs/>
          <w:color w:val="000000"/>
          <w:sz w:val="18"/>
          <w:szCs w:val="18"/>
        </w:rPr>
        <w:t>About Mennonite Disaster Service</w:t>
      </w:r>
    </w:p>
    <w:p w14:paraId="562D6782" w14:textId="1943B53D" w:rsidR="005F52F3" w:rsidRDefault="005F52F3" w:rsidP="005F52F3">
      <w:pPr>
        <w:rPr>
          <w:rFonts w:ascii="Verdana" w:hAnsi="Verdana"/>
          <w:color w:val="000000"/>
          <w:sz w:val="18"/>
          <w:szCs w:val="18"/>
        </w:rPr>
      </w:pPr>
      <w:r>
        <w:rPr>
          <w:rFonts w:ascii="Verdana" w:hAnsi="Verdana"/>
          <w:color w:val="000000"/>
          <w:sz w:val="18"/>
          <w:szCs w:val="18"/>
        </w:rPr>
        <w:t xml:space="preserve">Mennonite Disaster Service is a volunteer network of Anabaptist churches that responds in Christian love to those affected by disasters in Canada and the United States. While the main focus is on clean up, repair and rebuilding homes, this service touches lives and nurtures hope, faith and wholeness. To learn more, visit </w:t>
      </w:r>
      <w:hyperlink r:id="rId15" w:history="1">
        <w:r w:rsidRPr="0001336D">
          <w:rPr>
            <w:rStyle w:val="Hyperlink"/>
            <w:rFonts w:ascii="Verdana" w:hAnsi="Verdana"/>
            <w:sz w:val="18"/>
            <w:szCs w:val="18"/>
          </w:rPr>
          <w:t>mds.mennonite.net</w:t>
        </w:r>
      </w:hyperlink>
      <w:r>
        <w:rPr>
          <w:rFonts w:ascii="Verdana" w:hAnsi="Verdana"/>
          <w:color w:val="000000"/>
          <w:sz w:val="18"/>
          <w:szCs w:val="18"/>
        </w:rPr>
        <w:t xml:space="preserve"> or call 800-241-8111.</w:t>
      </w:r>
    </w:p>
    <w:p w14:paraId="35444E1A" w14:textId="18750D7F" w:rsidR="00737BA8" w:rsidRDefault="00737BA8" w:rsidP="00737BA8">
      <w:pPr>
        <w:rPr>
          <w:rFonts w:ascii="Verdana" w:hAnsi="Verdana"/>
          <w:color w:val="000000"/>
          <w:sz w:val="18"/>
          <w:szCs w:val="18"/>
        </w:rPr>
      </w:pPr>
    </w:p>
    <w:p w14:paraId="7C55238F" w14:textId="77777777" w:rsidR="00737BA8" w:rsidRPr="001D39D3" w:rsidRDefault="00737BA8" w:rsidP="00737BA8">
      <w:pPr>
        <w:rPr>
          <w:rFonts w:ascii="Verdana" w:hAnsi="Verdana"/>
          <w:b/>
          <w:color w:val="000000"/>
          <w:sz w:val="18"/>
          <w:szCs w:val="18"/>
        </w:rPr>
      </w:pPr>
      <w:r w:rsidRPr="001D39D3">
        <w:rPr>
          <w:rFonts w:ascii="Verdana" w:hAnsi="Verdana"/>
          <w:b/>
          <w:color w:val="000000"/>
          <w:sz w:val="18"/>
          <w:szCs w:val="18"/>
        </w:rPr>
        <w:lastRenderedPageBreak/>
        <w:t>About Everence</w:t>
      </w:r>
    </w:p>
    <w:p w14:paraId="7329DFE1" w14:textId="77777777" w:rsidR="00C66551" w:rsidRDefault="00737BA8" w:rsidP="00737BA8">
      <w:pPr>
        <w:rPr>
          <w:rFonts w:ascii="Verdana" w:hAnsi="Verdana"/>
          <w:color w:val="000000"/>
          <w:sz w:val="18"/>
          <w:szCs w:val="18"/>
        </w:rPr>
      </w:pPr>
      <w:r w:rsidRPr="001D39D3">
        <w:rPr>
          <w:rFonts w:ascii="Verdana" w:hAnsi="Verdana"/>
          <w:color w:val="000000"/>
          <w:sz w:val="18"/>
          <w:szCs w:val="18"/>
        </w:rPr>
        <w:t xml:space="preserve">Everence helps individuals, organizations and congregations integrate finances with faith through a national team of advisors and representatives. Everence offers banking, insurance and financial services with community benefits and stewardship education. To learn more, visit </w:t>
      </w:r>
      <w:hyperlink r:id="rId16" w:history="1">
        <w:r w:rsidRPr="001D39D3">
          <w:rPr>
            <w:rStyle w:val="Hyperlink"/>
            <w:rFonts w:ascii="Verdana" w:hAnsi="Verdana"/>
            <w:color w:val="0080BD"/>
            <w:sz w:val="18"/>
            <w:szCs w:val="18"/>
          </w:rPr>
          <w:t>everence.com</w:t>
        </w:r>
      </w:hyperlink>
      <w:r w:rsidRPr="001D39D3">
        <w:rPr>
          <w:rFonts w:ascii="Verdana" w:hAnsi="Verdana"/>
          <w:color w:val="000000"/>
          <w:sz w:val="18"/>
          <w:szCs w:val="18"/>
        </w:rPr>
        <w:t xml:space="preserve"> or call 800-348-7468.</w:t>
      </w:r>
    </w:p>
    <w:p w14:paraId="1D6408EE" w14:textId="77777777" w:rsidR="00C66551" w:rsidRDefault="00C66551" w:rsidP="00737BA8">
      <w:pPr>
        <w:rPr>
          <w:rFonts w:ascii="Verdana" w:hAnsi="Verdana"/>
          <w:color w:val="000000"/>
          <w:sz w:val="18"/>
          <w:szCs w:val="18"/>
        </w:rPr>
      </w:pPr>
    </w:p>
    <w:p w14:paraId="7B054C9A" w14:textId="2144EABC" w:rsidR="00C66551" w:rsidRPr="008F74C0" w:rsidRDefault="00C66551" w:rsidP="00737BA8">
      <w:pPr>
        <w:rPr>
          <w:rFonts w:ascii="Verdana" w:hAnsi="Verdana"/>
          <w:b/>
          <w:bCs/>
          <w:color w:val="000000"/>
          <w:sz w:val="18"/>
          <w:szCs w:val="18"/>
        </w:rPr>
      </w:pPr>
      <w:r w:rsidRPr="00C66551">
        <w:rPr>
          <w:rFonts w:ascii="Verdana" w:hAnsi="Verdana"/>
          <w:b/>
          <w:bCs/>
          <w:color w:val="000000"/>
          <w:sz w:val="18"/>
          <w:szCs w:val="18"/>
        </w:rPr>
        <w:t>About Mennonite Central Committee</w:t>
      </w:r>
    </w:p>
    <w:p w14:paraId="624B0E4F" w14:textId="1408B949" w:rsidR="008F74C0" w:rsidRPr="008F74C0" w:rsidRDefault="008F74C0" w:rsidP="008F74C0">
      <w:pPr>
        <w:rPr>
          <w:rFonts w:ascii="Verdana" w:hAnsi="Verdana"/>
          <w:sz w:val="18"/>
          <w:szCs w:val="18"/>
        </w:rPr>
      </w:pPr>
      <w:r w:rsidRPr="008F74C0">
        <w:rPr>
          <w:rFonts w:ascii="Verdana" w:hAnsi="Verdana" w:cs="Calibri"/>
          <w:color w:val="000000"/>
          <w:sz w:val="18"/>
          <w:szCs w:val="18"/>
        </w:rPr>
        <w:t xml:space="preserve">Mennonite Central Committee (MCC) is a worldwide ministry of Anabaptist churches, sharing God’s love and compassion for all in the name of Christ by responding to basic human needs and working for peace and justice. In 2020, MCC commemorates 100 years of relief, development and peacebuilding work, today in more than 50 countries including the U.S. To learn more, visit </w:t>
      </w:r>
      <w:hyperlink r:id="rId17" w:history="1">
        <w:r w:rsidRPr="008F74C0">
          <w:rPr>
            <w:rStyle w:val="Hyperlink"/>
            <w:rFonts w:ascii="Verdana" w:hAnsi="Verdana" w:cs="Calibri"/>
            <w:sz w:val="18"/>
            <w:szCs w:val="18"/>
          </w:rPr>
          <w:t>mcc.org</w:t>
        </w:r>
      </w:hyperlink>
      <w:r w:rsidRPr="008F74C0">
        <w:rPr>
          <w:rFonts w:ascii="Verdana" w:hAnsi="Verdana" w:cs="Calibri"/>
          <w:color w:val="000000"/>
          <w:sz w:val="18"/>
          <w:szCs w:val="18"/>
        </w:rPr>
        <w:t xml:space="preserve"> or call 717-859-1151.</w:t>
      </w:r>
    </w:p>
    <w:p w14:paraId="694218F0" w14:textId="573CD34E" w:rsidR="00737BA8" w:rsidRPr="001D39D3" w:rsidRDefault="00737BA8" w:rsidP="00737BA8">
      <w:pPr>
        <w:rPr>
          <w:rFonts w:ascii="Verdana" w:hAnsi="Verdana"/>
          <w:sz w:val="18"/>
          <w:szCs w:val="18"/>
        </w:rPr>
      </w:pPr>
      <w:r w:rsidRPr="001D39D3">
        <w:rPr>
          <w:rFonts w:ascii="Verdana" w:hAnsi="Verdana"/>
          <w:color w:val="000000"/>
          <w:sz w:val="18"/>
          <w:szCs w:val="18"/>
        </w:rPr>
        <w:br/>
      </w:r>
    </w:p>
    <w:p w14:paraId="27C38FEC" w14:textId="77777777" w:rsidR="00737BA8" w:rsidRPr="001D39D3" w:rsidRDefault="00737BA8" w:rsidP="00737BA8">
      <w:pPr>
        <w:jc w:val="center"/>
        <w:rPr>
          <w:rFonts w:ascii="Verdana" w:hAnsi="Verdana"/>
          <w:i/>
          <w:sz w:val="18"/>
          <w:szCs w:val="18"/>
        </w:rPr>
      </w:pPr>
      <w:r w:rsidRPr="001D39D3">
        <w:rPr>
          <w:rFonts w:ascii="Verdana" w:hAnsi="Verdana"/>
          <w:sz w:val="18"/>
          <w:szCs w:val="18"/>
        </w:rPr>
        <w:t>###</w:t>
      </w:r>
      <w:r w:rsidRPr="001D39D3">
        <w:rPr>
          <w:rFonts w:ascii="Verdana" w:hAnsi="Verdana"/>
          <w:sz w:val="18"/>
          <w:szCs w:val="18"/>
        </w:rPr>
        <w:br/>
      </w:r>
    </w:p>
    <w:p w14:paraId="14751752" w14:textId="74A5B9DB" w:rsidR="00737BA8" w:rsidRPr="001D39D3" w:rsidRDefault="00737BA8" w:rsidP="00737BA8">
      <w:pPr>
        <w:rPr>
          <w:rFonts w:ascii="Verdana" w:hAnsi="Verdana"/>
          <w:sz w:val="18"/>
          <w:szCs w:val="18"/>
        </w:rPr>
      </w:pPr>
      <w:r w:rsidRPr="001D39D3">
        <w:rPr>
          <w:rFonts w:ascii="Verdana" w:hAnsi="Verdana"/>
          <w:b/>
          <w:sz w:val="18"/>
          <w:szCs w:val="18"/>
        </w:rPr>
        <w:t>For more information:</w:t>
      </w:r>
      <w:r w:rsidRPr="001D39D3">
        <w:rPr>
          <w:rFonts w:ascii="Verdana" w:hAnsi="Verdana"/>
          <w:sz w:val="18"/>
          <w:szCs w:val="18"/>
        </w:rPr>
        <w:br/>
        <w:t xml:space="preserve">Madalyn Metzger, </w:t>
      </w:r>
      <w:r w:rsidR="0001336D">
        <w:rPr>
          <w:rFonts w:ascii="Verdana" w:hAnsi="Verdana"/>
          <w:sz w:val="18"/>
          <w:szCs w:val="18"/>
        </w:rPr>
        <w:t xml:space="preserve">Everence </w:t>
      </w:r>
      <w:r w:rsidRPr="001D39D3">
        <w:rPr>
          <w:rFonts w:ascii="Verdana" w:hAnsi="Verdana"/>
          <w:sz w:val="18"/>
          <w:szCs w:val="18"/>
        </w:rPr>
        <w:t>Vice President of Marketing</w:t>
      </w:r>
      <w:r w:rsidRPr="001D39D3">
        <w:rPr>
          <w:rFonts w:ascii="Verdana" w:hAnsi="Verdana"/>
          <w:sz w:val="18"/>
          <w:szCs w:val="18"/>
        </w:rPr>
        <w:br/>
        <w:t>madalyn.metzger@everence.com</w:t>
      </w:r>
    </w:p>
    <w:p w14:paraId="6B0C5C4F" w14:textId="77777777" w:rsidR="00737BA8" w:rsidRPr="001D39D3" w:rsidRDefault="00737BA8" w:rsidP="00737BA8">
      <w:pPr>
        <w:rPr>
          <w:rFonts w:ascii="Verdana" w:hAnsi="Verdana"/>
          <w:sz w:val="18"/>
          <w:szCs w:val="18"/>
        </w:rPr>
      </w:pPr>
      <w:r w:rsidRPr="001D39D3">
        <w:rPr>
          <w:rFonts w:ascii="Verdana" w:hAnsi="Verdana"/>
          <w:sz w:val="18"/>
          <w:szCs w:val="18"/>
        </w:rPr>
        <w:t>800-348-7468 ext. 3437</w:t>
      </w:r>
    </w:p>
    <w:p w14:paraId="5D9370A4" w14:textId="77777777" w:rsidR="00737BA8" w:rsidRDefault="00737BA8" w:rsidP="00737BA8"/>
    <w:sectPr w:rsidR="00737BA8" w:rsidSect="00DC155B">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A143E" w14:textId="77777777" w:rsidR="00B47CA4" w:rsidRDefault="00B47CA4" w:rsidP="001F794C">
      <w:r>
        <w:separator/>
      </w:r>
    </w:p>
  </w:endnote>
  <w:endnote w:type="continuationSeparator" w:id="0">
    <w:p w14:paraId="1DBCA353" w14:textId="77777777" w:rsidR="00B47CA4" w:rsidRDefault="00B47CA4" w:rsidP="001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B5B0F" w14:textId="77777777" w:rsidR="00CC74E9" w:rsidRDefault="00CC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7093" w14:textId="7F0E45FF" w:rsidR="001F794C" w:rsidRPr="001F794C" w:rsidRDefault="001F794C">
    <w:pPr>
      <w:pStyle w:val="Footer"/>
      <w:rPr>
        <w:rFonts w:ascii="Verdana" w:hAnsi="Verdana"/>
        <w:color w:val="7F7F7F" w:themeColor="text1" w:themeTint="80"/>
        <w:sz w:val="14"/>
        <w:szCs w:val="14"/>
      </w:rPr>
    </w:pPr>
    <w:r w:rsidRPr="001F794C">
      <w:rPr>
        <w:rFonts w:ascii="Verdana" w:hAnsi="Verdana"/>
        <w:color w:val="7F7F7F" w:themeColor="text1" w:themeTint="80"/>
        <w:sz w:val="14"/>
        <w:szCs w:val="14"/>
      </w:rPr>
      <w:t>2200480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33D" w14:textId="77777777" w:rsidR="00CC74E9" w:rsidRDefault="00CC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7C23" w14:textId="77777777" w:rsidR="00B47CA4" w:rsidRDefault="00B47CA4" w:rsidP="001F794C">
      <w:r>
        <w:separator/>
      </w:r>
    </w:p>
  </w:footnote>
  <w:footnote w:type="continuationSeparator" w:id="0">
    <w:p w14:paraId="70FB3FB7" w14:textId="77777777" w:rsidR="00B47CA4" w:rsidRDefault="00B47CA4" w:rsidP="001F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9470" w14:textId="3E778A4D" w:rsidR="00CC74E9" w:rsidRDefault="00CC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D7F30" w14:textId="0B019480" w:rsidR="00CC74E9" w:rsidRDefault="00CC7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0505E" w14:textId="3E1ECBA7" w:rsidR="00CC74E9" w:rsidRDefault="00CC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F35"/>
    <w:multiLevelType w:val="multilevel"/>
    <w:tmpl w:val="885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A8"/>
    <w:rsid w:val="0001336D"/>
    <w:rsid w:val="000866D3"/>
    <w:rsid w:val="000B307C"/>
    <w:rsid w:val="001F794C"/>
    <w:rsid w:val="002212BD"/>
    <w:rsid w:val="002221AD"/>
    <w:rsid w:val="00255F72"/>
    <w:rsid w:val="0028534E"/>
    <w:rsid w:val="003719DC"/>
    <w:rsid w:val="003B3692"/>
    <w:rsid w:val="004429F2"/>
    <w:rsid w:val="00481093"/>
    <w:rsid w:val="00502BAF"/>
    <w:rsid w:val="00511249"/>
    <w:rsid w:val="00563FF0"/>
    <w:rsid w:val="005714F2"/>
    <w:rsid w:val="005F52F3"/>
    <w:rsid w:val="0068437B"/>
    <w:rsid w:val="006D674F"/>
    <w:rsid w:val="006E0C39"/>
    <w:rsid w:val="00737BA8"/>
    <w:rsid w:val="0075057D"/>
    <w:rsid w:val="00845BD8"/>
    <w:rsid w:val="008A0382"/>
    <w:rsid w:val="008D6E2B"/>
    <w:rsid w:val="008F74C0"/>
    <w:rsid w:val="00903C3C"/>
    <w:rsid w:val="00907937"/>
    <w:rsid w:val="00943BEB"/>
    <w:rsid w:val="00972211"/>
    <w:rsid w:val="009E1148"/>
    <w:rsid w:val="009E1314"/>
    <w:rsid w:val="00A250BC"/>
    <w:rsid w:val="00AB2177"/>
    <w:rsid w:val="00AD38DE"/>
    <w:rsid w:val="00B47CA4"/>
    <w:rsid w:val="00B741C2"/>
    <w:rsid w:val="00BF4E1D"/>
    <w:rsid w:val="00C33F4A"/>
    <w:rsid w:val="00C4392C"/>
    <w:rsid w:val="00C66551"/>
    <w:rsid w:val="00C85187"/>
    <w:rsid w:val="00CC74E9"/>
    <w:rsid w:val="00D17ED2"/>
    <w:rsid w:val="00DC155B"/>
    <w:rsid w:val="00DE59DE"/>
    <w:rsid w:val="00E54AE2"/>
    <w:rsid w:val="00EC7446"/>
    <w:rsid w:val="00F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5AC1"/>
  <w15:chartTrackingRefBased/>
  <w15:docId w15:val="{1F48733D-5796-5E4E-BF32-027D30FC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Body CS)"/>
        <w:sz w:val="1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A8"/>
    <w:rPr>
      <w:color w:val="0563C1" w:themeColor="hyperlink"/>
      <w:u w:val="single"/>
    </w:rPr>
  </w:style>
  <w:style w:type="paragraph" w:styleId="Header">
    <w:name w:val="header"/>
    <w:basedOn w:val="Normal"/>
    <w:link w:val="HeaderChar"/>
    <w:uiPriority w:val="99"/>
    <w:unhideWhenUsed/>
    <w:rsid w:val="001F794C"/>
    <w:pPr>
      <w:tabs>
        <w:tab w:val="center" w:pos="4680"/>
        <w:tab w:val="right" w:pos="9360"/>
      </w:tabs>
    </w:pPr>
  </w:style>
  <w:style w:type="character" w:customStyle="1" w:styleId="HeaderChar">
    <w:name w:val="Header Char"/>
    <w:basedOn w:val="DefaultParagraphFont"/>
    <w:link w:val="Header"/>
    <w:uiPriority w:val="99"/>
    <w:rsid w:val="001F794C"/>
    <w:rPr>
      <w:rFonts w:ascii="Times New Roman" w:eastAsia="Times New Roman" w:hAnsi="Times New Roman" w:cs="Times New Roman"/>
      <w:sz w:val="24"/>
    </w:rPr>
  </w:style>
  <w:style w:type="paragraph" w:styleId="Footer">
    <w:name w:val="footer"/>
    <w:basedOn w:val="Normal"/>
    <w:link w:val="FooterChar"/>
    <w:uiPriority w:val="99"/>
    <w:unhideWhenUsed/>
    <w:rsid w:val="001F794C"/>
    <w:pPr>
      <w:tabs>
        <w:tab w:val="center" w:pos="4680"/>
        <w:tab w:val="right" w:pos="9360"/>
      </w:tabs>
    </w:pPr>
  </w:style>
  <w:style w:type="character" w:customStyle="1" w:styleId="FooterChar">
    <w:name w:val="Footer Char"/>
    <w:basedOn w:val="DefaultParagraphFont"/>
    <w:link w:val="Footer"/>
    <w:uiPriority w:val="99"/>
    <w:rsid w:val="001F794C"/>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719DC"/>
    <w:rPr>
      <w:sz w:val="18"/>
      <w:szCs w:val="18"/>
    </w:rPr>
  </w:style>
  <w:style w:type="character" w:customStyle="1" w:styleId="BalloonTextChar">
    <w:name w:val="Balloon Text Char"/>
    <w:basedOn w:val="DefaultParagraphFont"/>
    <w:link w:val="BalloonText"/>
    <w:uiPriority w:val="99"/>
    <w:semiHidden/>
    <w:rsid w:val="003719DC"/>
    <w:rPr>
      <w:rFonts w:ascii="Times New Roman" w:eastAsia="Times New Roman" w:hAnsi="Times New Roman" w:cs="Times New Roman"/>
      <w:szCs w:val="18"/>
    </w:rPr>
  </w:style>
  <w:style w:type="character" w:customStyle="1" w:styleId="apple-converted-space">
    <w:name w:val="apple-converted-space"/>
    <w:basedOn w:val="DefaultParagraphFont"/>
    <w:rsid w:val="000B307C"/>
  </w:style>
  <w:style w:type="character" w:styleId="UnresolvedMention">
    <w:name w:val="Unresolved Mention"/>
    <w:basedOn w:val="DefaultParagraphFont"/>
    <w:uiPriority w:val="99"/>
    <w:semiHidden/>
    <w:unhideWhenUsed/>
    <w:rsid w:val="00481093"/>
    <w:rPr>
      <w:color w:val="605E5C"/>
      <w:shd w:val="clear" w:color="auto" w:fill="E1DFDD"/>
    </w:rPr>
  </w:style>
  <w:style w:type="paragraph" w:styleId="NormalWeb">
    <w:name w:val="Normal (Web)"/>
    <w:basedOn w:val="Normal"/>
    <w:uiPriority w:val="99"/>
    <w:semiHidden/>
    <w:unhideWhenUsed/>
    <w:rsid w:val="00511249"/>
    <w:pPr>
      <w:spacing w:before="100" w:beforeAutospacing="1" w:after="100" w:afterAutospacing="1"/>
    </w:pPr>
  </w:style>
  <w:style w:type="character" w:styleId="CommentReference">
    <w:name w:val="annotation reference"/>
    <w:basedOn w:val="DefaultParagraphFont"/>
    <w:uiPriority w:val="99"/>
    <w:semiHidden/>
    <w:unhideWhenUsed/>
    <w:rsid w:val="00C66551"/>
    <w:rPr>
      <w:sz w:val="16"/>
      <w:szCs w:val="16"/>
    </w:rPr>
  </w:style>
  <w:style w:type="paragraph" w:styleId="CommentText">
    <w:name w:val="annotation text"/>
    <w:basedOn w:val="Normal"/>
    <w:link w:val="CommentTextChar"/>
    <w:uiPriority w:val="99"/>
    <w:semiHidden/>
    <w:unhideWhenUsed/>
    <w:rsid w:val="00C66551"/>
    <w:rPr>
      <w:sz w:val="20"/>
      <w:szCs w:val="20"/>
    </w:rPr>
  </w:style>
  <w:style w:type="character" w:customStyle="1" w:styleId="CommentTextChar">
    <w:name w:val="Comment Text Char"/>
    <w:basedOn w:val="DefaultParagraphFont"/>
    <w:link w:val="CommentText"/>
    <w:uiPriority w:val="99"/>
    <w:semiHidden/>
    <w:rsid w:val="00C66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551"/>
    <w:rPr>
      <w:b/>
      <w:bCs/>
    </w:rPr>
  </w:style>
  <w:style w:type="character" w:customStyle="1" w:styleId="CommentSubjectChar">
    <w:name w:val="Comment Subject Char"/>
    <w:basedOn w:val="CommentTextChar"/>
    <w:link w:val="CommentSubject"/>
    <w:uiPriority w:val="99"/>
    <w:semiHidden/>
    <w:rsid w:val="00C665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5977">
      <w:bodyDiv w:val="1"/>
      <w:marLeft w:val="0"/>
      <w:marRight w:val="0"/>
      <w:marTop w:val="0"/>
      <w:marBottom w:val="0"/>
      <w:divBdr>
        <w:top w:val="none" w:sz="0" w:space="0" w:color="auto"/>
        <w:left w:val="none" w:sz="0" w:space="0" w:color="auto"/>
        <w:bottom w:val="none" w:sz="0" w:space="0" w:color="auto"/>
        <w:right w:val="none" w:sz="0" w:space="0" w:color="auto"/>
      </w:divBdr>
    </w:div>
    <w:div w:id="219830065">
      <w:bodyDiv w:val="1"/>
      <w:marLeft w:val="0"/>
      <w:marRight w:val="0"/>
      <w:marTop w:val="0"/>
      <w:marBottom w:val="0"/>
      <w:divBdr>
        <w:top w:val="none" w:sz="0" w:space="0" w:color="auto"/>
        <w:left w:val="none" w:sz="0" w:space="0" w:color="auto"/>
        <w:bottom w:val="none" w:sz="0" w:space="0" w:color="auto"/>
        <w:right w:val="none" w:sz="0" w:space="0" w:color="auto"/>
      </w:divBdr>
    </w:div>
    <w:div w:id="362051969">
      <w:bodyDiv w:val="1"/>
      <w:marLeft w:val="0"/>
      <w:marRight w:val="0"/>
      <w:marTop w:val="0"/>
      <w:marBottom w:val="0"/>
      <w:divBdr>
        <w:top w:val="none" w:sz="0" w:space="0" w:color="auto"/>
        <w:left w:val="none" w:sz="0" w:space="0" w:color="auto"/>
        <w:bottom w:val="none" w:sz="0" w:space="0" w:color="auto"/>
        <w:right w:val="none" w:sz="0" w:space="0" w:color="auto"/>
      </w:divBdr>
    </w:div>
    <w:div w:id="415714828">
      <w:bodyDiv w:val="1"/>
      <w:marLeft w:val="0"/>
      <w:marRight w:val="0"/>
      <w:marTop w:val="0"/>
      <w:marBottom w:val="0"/>
      <w:divBdr>
        <w:top w:val="none" w:sz="0" w:space="0" w:color="auto"/>
        <w:left w:val="none" w:sz="0" w:space="0" w:color="auto"/>
        <w:bottom w:val="none" w:sz="0" w:space="0" w:color="auto"/>
        <w:right w:val="none" w:sz="0" w:space="0" w:color="auto"/>
      </w:divBdr>
    </w:div>
    <w:div w:id="420951740">
      <w:bodyDiv w:val="1"/>
      <w:marLeft w:val="0"/>
      <w:marRight w:val="0"/>
      <w:marTop w:val="0"/>
      <w:marBottom w:val="0"/>
      <w:divBdr>
        <w:top w:val="none" w:sz="0" w:space="0" w:color="auto"/>
        <w:left w:val="none" w:sz="0" w:space="0" w:color="auto"/>
        <w:bottom w:val="none" w:sz="0" w:space="0" w:color="auto"/>
        <w:right w:val="none" w:sz="0" w:space="0" w:color="auto"/>
      </w:divBdr>
      <w:divsChild>
        <w:div w:id="1373575400">
          <w:marLeft w:val="0"/>
          <w:marRight w:val="0"/>
          <w:marTop w:val="0"/>
          <w:marBottom w:val="0"/>
          <w:divBdr>
            <w:top w:val="none" w:sz="0" w:space="0" w:color="auto"/>
            <w:left w:val="none" w:sz="0" w:space="0" w:color="auto"/>
            <w:bottom w:val="none" w:sz="0" w:space="0" w:color="auto"/>
            <w:right w:val="none" w:sz="0" w:space="0" w:color="auto"/>
          </w:divBdr>
        </w:div>
        <w:div w:id="278267418">
          <w:marLeft w:val="0"/>
          <w:marRight w:val="0"/>
          <w:marTop w:val="0"/>
          <w:marBottom w:val="0"/>
          <w:divBdr>
            <w:top w:val="none" w:sz="0" w:space="0" w:color="auto"/>
            <w:left w:val="none" w:sz="0" w:space="0" w:color="auto"/>
            <w:bottom w:val="none" w:sz="0" w:space="0" w:color="auto"/>
            <w:right w:val="none" w:sz="0" w:space="0" w:color="auto"/>
          </w:divBdr>
        </w:div>
      </w:divsChild>
    </w:div>
    <w:div w:id="748961290">
      <w:bodyDiv w:val="1"/>
      <w:marLeft w:val="0"/>
      <w:marRight w:val="0"/>
      <w:marTop w:val="0"/>
      <w:marBottom w:val="0"/>
      <w:divBdr>
        <w:top w:val="none" w:sz="0" w:space="0" w:color="auto"/>
        <w:left w:val="none" w:sz="0" w:space="0" w:color="auto"/>
        <w:bottom w:val="none" w:sz="0" w:space="0" w:color="auto"/>
        <w:right w:val="none" w:sz="0" w:space="0" w:color="auto"/>
      </w:divBdr>
    </w:div>
    <w:div w:id="975111413">
      <w:bodyDiv w:val="1"/>
      <w:marLeft w:val="0"/>
      <w:marRight w:val="0"/>
      <w:marTop w:val="0"/>
      <w:marBottom w:val="0"/>
      <w:divBdr>
        <w:top w:val="none" w:sz="0" w:space="0" w:color="auto"/>
        <w:left w:val="none" w:sz="0" w:space="0" w:color="auto"/>
        <w:bottom w:val="none" w:sz="0" w:space="0" w:color="auto"/>
        <w:right w:val="none" w:sz="0" w:space="0" w:color="auto"/>
      </w:divBdr>
      <w:divsChild>
        <w:div w:id="417866209">
          <w:marLeft w:val="0"/>
          <w:marRight w:val="0"/>
          <w:marTop w:val="0"/>
          <w:marBottom w:val="0"/>
          <w:divBdr>
            <w:top w:val="none" w:sz="0" w:space="0" w:color="auto"/>
            <w:left w:val="none" w:sz="0" w:space="0" w:color="auto"/>
            <w:bottom w:val="none" w:sz="0" w:space="0" w:color="auto"/>
            <w:right w:val="none" w:sz="0" w:space="0" w:color="auto"/>
          </w:divBdr>
          <w:divsChild>
            <w:div w:id="2144731487">
              <w:marLeft w:val="0"/>
              <w:marRight w:val="0"/>
              <w:marTop w:val="0"/>
              <w:marBottom w:val="0"/>
              <w:divBdr>
                <w:top w:val="none" w:sz="0" w:space="0" w:color="auto"/>
                <w:left w:val="none" w:sz="0" w:space="0" w:color="auto"/>
                <w:bottom w:val="none" w:sz="0" w:space="0" w:color="auto"/>
                <w:right w:val="none" w:sz="0" w:space="0" w:color="auto"/>
              </w:divBdr>
              <w:divsChild>
                <w:div w:id="596987906">
                  <w:marLeft w:val="0"/>
                  <w:marRight w:val="0"/>
                  <w:marTop w:val="0"/>
                  <w:marBottom w:val="0"/>
                  <w:divBdr>
                    <w:top w:val="none" w:sz="0" w:space="0" w:color="auto"/>
                    <w:left w:val="none" w:sz="0" w:space="0" w:color="auto"/>
                    <w:bottom w:val="none" w:sz="0" w:space="0" w:color="auto"/>
                    <w:right w:val="none" w:sz="0" w:space="0" w:color="auto"/>
                  </w:divBdr>
                  <w:divsChild>
                    <w:div w:id="261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0951">
      <w:bodyDiv w:val="1"/>
      <w:marLeft w:val="0"/>
      <w:marRight w:val="0"/>
      <w:marTop w:val="0"/>
      <w:marBottom w:val="0"/>
      <w:divBdr>
        <w:top w:val="none" w:sz="0" w:space="0" w:color="auto"/>
        <w:left w:val="none" w:sz="0" w:space="0" w:color="auto"/>
        <w:bottom w:val="none" w:sz="0" w:space="0" w:color="auto"/>
        <w:right w:val="none" w:sz="0" w:space="0" w:color="auto"/>
      </w:divBdr>
    </w:div>
    <w:div w:id="1472477854">
      <w:bodyDiv w:val="1"/>
      <w:marLeft w:val="0"/>
      <w:marRight w:val="0"/>
      <w:marTop w:val="0"/>
      <w:marBottom w:val="0"/>
      <w:divBdr>
        <w:top w:val="none" w:sz="0" w:space="0" w:color="auto"/>
        <w:left w:val="none" w:sz="0" w:space="0" w:color="auto"/>
        <w:bottom w:val="none" w:sz="0" w:space="0" w:color="auto"/>
        <w:right w:val="none" w:sz="0" w:space="0" w:color="auto"/>
      </w:divBdr>
    </w:div>
    <w:div w:id="1487816103">
      <w:bodyDiv w:val="1"/>
      <w:marLeft w:val="0"/>
      <w:marRight w:val="0"/>
      <w:marTop w:val="0"/>
      <w:marBottom w:val="0"/>
      <w:divBdr>
        <w:top w:val="none" w:sz="0" w:space="0" w:color="auto"/>
        <w:left w:val="none" w:sz="0" w:space="0" w:color="auto"/>
        <w:bottom w:val="none" w:sz="0" w:space="0" w:color="auto"/>
        <w:right w:val="none" w:sz="0" w:space="0" w:color="auto"/>
      </w:divBdr>
    </w:div>
    <w:div w:id="1501500361">
      <w:bodyDiv w:val="1"/>
      <w:marLeft w:val="0"/>
      <w:marRight w:val="0"/>
      <w:marTop w:val="0"/>
      <w:marBottom w:val="0"/>
      <w:divBdr>
        <w:top w:val="none" w:sz="0" w:space="0" w:color="auto"/>
        <w:left w:val="none" w:sz="0" w:space="0" w:color="auto"/>
        <w:bottom w:val="none" w:sz="0" w:space="0" w:color="auto"/>
        <w:right w:val="none" w:sz="0" w:space="0" w:color="auto"/>
      </w:divBdr>
    </w:div>
    <w:div w:id="1502164948">
      <w:bodyDiv w:val="1"/>
      <w:marLeft w:val="0"/>
      <w:marRight w:val="0"/>
      <w:marTop w:val="0"/>
      <w:marBottom w:val="0"/>
      <w:divBdr>
        <w:top w:val="none" w:sz="0" w:space="0" w:color="auto"/>
        <w:left w:val="none" w:sz="0" w:space="0" w:color="auto"/>
        <w:bottom w:val="none" w:sz="0" w:space="0" w:color="auto"/>
        <w:right w:val="none" w:sz="0" w:space="0" w:color="auto"/>
      </w:divBdr>
    </w:div>
    <w:div w:id="1633098734">
      <w:bodyDiv w:val="1"/>
      <w:marLeft w:val="0"/>
      <w:marRight w:val="0"/>
      <w:marTop w:val="0"/>
      <w:marBottom w:val="0"/>
      <w:divBdr>
        <w:top w:val="none" w:sz="0" w:space="0" w:color="auto"/>
        <w:left w:val="none" w:sz="0" w:space="0" w:color="auto"/>
        <w:bottom w:val="none" w:sz="0" w:space="0" w:color="auto"/>
        <w:right w:val="none" w:sz="0" w:space="0" w:color="auto"/>
      </w:divBdr>
    </w:div>
    <w:div w:id="1691222921">
      <w:bodyDiv w:val="1"/>
      <w:marLeft w:val="0"/>
      <w:marRight w:val="0"/>
      <w:marTop w:val="0"/>
      <w:marBottom w:val="0"/>
      <w:divBdr>
        <w:top w:val="none" w:sz="0" w:space="0" w:color="auto"/>
        <w:left w:val="none" w:sz="0" w:space="0" w:color="auto"/>
        <w:bottom w:val="none" w:sz="0" w:space="0" w:color="auto"/>
        <w:right w:val="none" w:sz="0" w:space="0" w:color="auto"/>
      </w:divBdr>
    </w:div>
    <w:div w:id="1796485778">
      <w:bodyDiv w:val="1"/>
      <w:marLeft w:val="0"/>
      <w:marRight w:val="0"/>
      <w:marTop w:val="0"/>
      <w:marBottom w:val="0"/>
      <w:divBdr>
        <w:top w:val="none" w:sz="0" w:space="0" w:color="auto"/>
        <w:left w:val="none" w:sz="0" w:space="0" w:color="auto"/>
        <w:bottom w:val="none" w:sz="0" w:space="0" w:color="auto"/>
        <w:right w:val="none" w:sz="0" w:space="0" w:color="auto"/>
      </w:divBdr>
    </w:div>
    <w:div w:id="1849976135">
      <w:bodyDiv w:val="1"/>
      <w:marLeft w:val="0"/>
      <w:marRight w:val="0"/>
      <w:marTop w:val="0"/>
      <w:marBottom w:val="0"/>
      <w:divBdr>
        <w:top w:val="none" w:sz="0" w:space="0" w:color="auto"/>
        <w:left w:val="none" w:sz="0" w:space="0" w:color="auto"/>
        <w:bottom w:val="none" w:sz="0" w:space="0" w:color="auto"/>
        <w:right w:val="none" w:sz="0" w:space="0" w:color="auto"/>
      </w:divBdr>
    </w:div>
    <w:div w:id="1850100347">
      <w:bodyDiv w:val="1"/>
      <w:marLeft w:val="0"/>
      <w:marRight w:val="0"/>
      <w:marTop w:val="0"/>
      <w:marBottom w:val="0"/>
      <w:divBdr>
        <w:top w:val="none" w:sz="0" w:space="0" w:color="auto"/>
        <w:left w:val="none" w:sz="0" w:space="0" w:color="auto"/>
        <w:bottom w:val="none" w:sz="0" w:space="0" w:color="auto"/>
        <w:right w:val="none" w:sz="0" w:space="0" w:color="auto"/>
      </w:divBdr>
    </w:div>
    <w:div w:id="1960796618">
      <w:bodyDiv w:val="1"/>
      <w:marLeft w:val="0"/>
      <w:marRight w:val="0"/>
      <w:marTop w:val="0"/>
      <w:marBottom w:val="0"/>
      <w:divBdr>
        <w:top w:val="none" w:sz="0" w:space="0" w:color="auto"/>
        <w:left w:val="none" w:sz="0" w:space="0" w:color="auto"/>
        <w:bottom w:val="none" w:sz="0" w:space="0" w:color="auto"/>
        <w:right w:val="none" w:sz="0" w:space="0" w:color="auto"/>
      </w:divBdr>
    </w:div>
    <w:div w:id="20465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verence.com/about-everence/who-we-serv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tiff"/><Relationship Id="rId12" Type="http://schemas.openxmlformats.org/officeDocument/2006/relationships/hyperlink" Target="https://mcc.org/" TargetMode="External"/><Relationship Id="rId17" Type="http://schemas.openxmlformats.org/officeDocument/2006/relationships/hyperlink" Target="http://www.mc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verenc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erenc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ds.mennonite.net/" TargetMode="External"/><Relationship Id="rId23" Type="http://schemas.openxmlformats.org/officeDocument/2006/relationships/footer" Target="footer3.xml"/><Relationship Id="rId10" Type="http://schemas.openxmlformats.org/officeDocument/2006/relationships/hyperlink" Target="https://mds.mennonite.ne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wc-cmm.org/article/global-church-sharing-fund"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Metzger</dc:creator>
  <cp:keywords/>
  <dc:description/>
  <cp:lastModifiedBy>Madalyn Metzger</cp:lastModifiedBy>
  <cp:revision>3</cp:revision>
  <cp:lastPrinted>2020-04-13T14:33:00Z</cp:lastPrinted>
  <dcterms:created xsi:type="dcterms:W3CDTF">2020-04-13T14:33:00Z</dcterms:created>
  <dcterms:modified xsi:type="dcterms:W3CDTF">2020-04-13T18:07:00Z</dcterms:modified>
</cp:coreProperties>
</file>